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AC999" w14:textId="69CDA468" w:rsidR="00B10F8F" w:rsidRPr="003B2510" w:rsidRDefault="003B2510">
      <w:pPr>
        <w:rPr>
          <w:b/>
          <w:bCs/>
          <w:sz w:val="28"/>
          <w:szCs w:val="28"/>
        </w:rPr>
      </w:pPr>
      <w:r w:rsidRPr="003B2510">
        <w:rPr>
          <w:b/>
          <w:bCs/>
          <w:sz w:val="28"/>
          <w:szCs w:val="28"/>
        </w:rPr>
        <w:t>ESITI ESAMI A.S. 2022-2023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1457"/>
      </w:tblGrid>
      <w:tr w:rsidR="003B2510" w:rsidRPr="008F0484" w14:paraId="06966D77" w14:textId="77777777" w:rsidTr="001950DF">
        <w:tc>
          <w:tcPr>
            <w:tcW w:w="4888" w:type="dxa"/>
          </w:tcPr>
          <w:p w14:paraId="0C690841" w14:textId="77777777" w:rsidR="003B2510" w:rsidRPr="008F0484" w:rsidRDefault="003B2510" w:rsidP="001950DF">
            <w:pPr>
              <w:rPr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6/10</w:t>
            </w:r>
          </w:p>
        </w:tc>
        <w:tc>
          <w:tcPr>
            <w:tcW w:w="1457" w:type="dxa"/>
          </w:tcPr>
          <w:p w14:paraId="346E4D40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27</w:t>
            </w:r>
          </w:p>
        </w:tc>
      </w:tr>
      <w:tr w:rsidR="003B2510" w:rsidRPr="008F0484" w14:paraId="135E5F2D" w14:textId="77777777" w:rsidTr="001950DF">
        <w:tc>
          <w:tcPr>
            <w:tcW w:w="4888" w:type="dxa"/>
          </w:tcPr>
          <w:p w14:paraId="53F22035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7/10</w:t>
            </w:r>
          </w:p>
        </w:tc>
        <w:tc>
          <w:tcPr>
            <w:tcW w:w="1457" w:type="dxa"/>
          </w:tcPr>
          <w:p w14:paraId="0ACA7104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31</w:t>
            </w:r>
          </w:p>
        </w:tc>
      </w:tr>
      <w:tr w:rsidR="003B2510" w:rsidRPr="008F0484" w14:paraId="1B4EDB72" w14:textId="77777777" w:rsidTr="001950DF">
        <w:tc>
          <w:tcPr>
            <w:tcW w:w="4888" w:type="dxa"/>
          </w:tcPr>
          <w:p w14:paraId="26760815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8/10</w:t>
            </w:r>
          </w:p>
        </w:tc>
        <w:tc>
          <w:tcPr>
            <w:tcW w:w="1457" w:type="dxa"/>
          </w:tcPr>
          <w:p w14:paraId="1920D317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26</w:t>
            </w:r>
          </w:p>
        </w:tc>
      </w:tr>
      <w:tr w:rsidR="003B2510" w:rsidRPr="008F0484" w14:paraId="416DBB4D" w14:textId="77777777" w:rsidTr="001950DF">
        <w:tc>
          <w:tcPr>
            <w:tcW w:w="4888" w:type="dxa"/>
          </w:tcPr>
          <w:p w14:paraId="3B455FD5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9/10</w:t>
            </w:r>
          </w:p>
        </w:tc>
        <w:tc>
          <w:tcPr>
            <w:tcW w:w="1457" w:type="dxa"/>
          </w:tcPr>
          <w:p w14:paraId="6F7A49CA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16</w:t>
            </w:r>
          </w:p>
        </w:tc>
      </w:tr>
      <w:tr w:rsidR="003B2510" w:rsidRPr="008F0484" w14:paraId="32AFE10F" w14:textId="77777777" w:rsidTr="001950DF">
        <w:tc>
          <w:tcPr>
            <w:tcW w:w="4888" w:type="dxa"/>
          </w:tcPr>
          <w:p w14:paraId="29B748A0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10/10</w:t>
            </w:r>
          </w:p>
        </w:tc>
        <w:tc>
          <w:tcPr>
            <w:tcW w:w="1457" w:type="dxa"/>
          </w:tcPr>
          <w:p w14:paraId="7769D8D2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4</w:t>
            </w:r>
          </w:p>
        </w:tc>
      </w:tr>
      <w:tr w:rsidR="003B2510" w:rsidRPr="008F0484" w14:paraId="2E373E2F" w14:textId="77777777" w:rsidTr="001950DF">
        <w:tc>
          <w:tcPr>
            <w:tcW w:w="4888" w:type="dxa"/>
          </w:tcPr>
          <w:p w14:paraId="2059BE2A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10/10 con lode</w:t>
            </w:r>
          </w:p>
        </w:tc>
        <w:tc>
          <w:tcPr>
            <w:tcW w:w="1457" w:type="dxa"/>
          </w:tcPr>
          <w:p w14:paraId="2DE11033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1</w:t>
            </w:r>
          </w:p>
        </w:tc>
      </w:tr>
      <w:tr w:rsidR="003B2510" w:rsidRPr="008F0484" w14:paraId="299187A4" w14:textId="77777777" w:rsidTr="001950DF">
        <w:tc>
          <w:tcPr>
            <w:tcW w:w="4888" w:type="dxa"/>
          </w:tcPr>
          <w:p w14:paraId="185959C2" w14:textId="77777777" w:rsidR="003B2510" w:rsidRPr="008F0484" w:rsidRDefault="003B2510" w:rsidP="001950DF">
            <w:pPr>
              <w:rPr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totale candidati diplomati</w:t>
            </w:r>
          </w:p>
        </w:tc>
        <w:tc>
          <w:tcPr>
            <w:tcW w:w="1457" w:type="dxa"/>
          </w:tcPr>
          <w:p w14:paraId="36D5224C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105</w:t>
            </w:r>
          </w:p>
        </w:tc>
      </w:tr>
    </w:tbl>
    <w:p w14:paraId="2B8AF1BF" w14:textId="77777777" w:rsidR="003B2510" w:rsidRDefault="003B2510"/>
    <w:p w14:paraId="4BA34A07" w14:textId="77777777" w:rsidR="003B2510" w:rsidRDefault="003B2510"/>
    <w:p w14:paraId="571B143A" w14:textId="1C34C956" w:rsidR="003B2510" w:rsidRDefault="003B2510" w:rsidP="003B2510">
      <w:pPr>
        <w:rPr>
          <w:b/>
          <w:bCs/>
          <w:sz w:val="28"/>
          <w:szCs w:val="28"/>
        </w:rPr>
      </w:pPr>
      <w:r w:rsidRPr="003B2510">
        <w:rPr>
          <w:b/>
          <w:bCs/>
          <w:sz w:val="28"/>
          <w:szCs w:val="28"/>
        </w:rPr>
        <w:t xml:space="preserve">ESITI ESAMI A.S. </w:t>
      </w:r>
      <w:r>
        <w:rPr>
          <w:b/>
          <w:bCs/>
          <w:sz w:val="28"/>
          <w:szCs w:val="28"/>
        </w:rPr>
        <w:t>2023/2024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1457"/>
        <w:gridCol w:w="1457"/>
      </w:tblGrid>
      <w:tr w:rsidR="003B2510" w:rsidRPr="008F0484" w14:paraId="2A18F1D8" w14:textId="77777777" w:rsidTr="001950DF">
        <w:tc>
          <w:tcPr>
            <w:tcW w:w="4888" w:type="dxa"/>
          </w:tcPr>
          <w:p w14:paraId="7E15E4E7" w14:textId="77777777" w:rsidR="003B2510" w:rsidRPr="008F0484" w:rsidRDefault="003B2510" w:rsidP="001950DF">
            <w:pPr>
              <w:rPr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6/10</w:t>
            </w:r>
          </w:p>
        </w:tc>
        <w:tc>
          <w:tcPr>
            <w:tcW w:w="1457" w:type="dxa"/>
          </w:tcPr>
          <w:p w14:paraId="28FB5DD1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457" w:type="dxa"/>
          </w:tcPr>
          <w:p w14:paraId="4E4AE3FB" w14:textId="77777777" w:rsidR="003B2510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3B2510" w:rsidRPr="008F0484" w14:paraId="2C3DF37E" w14:textId="77777777" w:rsidTr="001950DF">
        <w:tc>
          <w:tcPr>
            <w:tcW w:w="4888" w:type="dxa"/>
          </w:tcPr>
          <w:p w14:paraId="1A02C742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7/10</w:t>
            </w:r>
          </w:p>
        </w:tc>
        <w:tc>
          <w:tcPr>
            <w:tcW w:w="1457" w:type="dxa"/>
          </w:tcPr>
          <w:p w14:paraId="77A2F601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457" w:type="dxa"/>
          </w:tcPr>
          <w:p w14:paraId="41C48C0F" w14:textId="77777777" w:rsidR="003B2510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</w:tr>
      <w:tr w:rsidR="003B2510" w:rsidRPr="008F0484" w14:paraId="4BC62541" w14:textId="77777777" w:rsidTr="001950DF">
        <w:tc>
          <w:tcPr>
            <w:tcW w:w="4888" w:type="dxa"/>
          </w:tcPr>
          <w:p w14:paraId="5FB2ECA8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8/10</w:t>
            </w:r>
          </w:p>
        </w:tc>
        <w:tc>
          <w:tcPr>
            <w:tcW w:w="1457" w:type="dxa"/>
          </w:tcPr>
          <w:p w14:paraId="6E2DD899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57" w:type="dxa"/>
          </w:tcPr>
          <w:p w14:paraId="6FDB512D" w14:textId="77777777" w:rsidR="003B2510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3B2510" w:rsidRPr="008F0484" w14:paraId="7F493D04" w14:textId="77777777" w:rsidTr="001950DF">
        <w:tc>
          <w:tcPr>
            <w:tcW w:w="4888" w:type="dxa"/>
          </w:tcPr>
          <w:p w14:paraId="0B901CD6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9/10</w:t>
            </w:r>
          </w:p>
        </w:tc>
        <w:tc>
          <w:tcPr>
            <w:tcW w:w="1457" w:type="dxa"/>
          </w:tcPr>
          <w:p w14:paraId="32AEF8A3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57" w:type="dxa"/>
          </w:tcPr>
          <w:p w14:paraId="7D855635" w14:textId="77777777" w:rsidR="003B2510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</w:tr>
      <w:tr w:rsidR="003B2510" w:rsidRPr="008F0484" w14:paraId="3C4AD00C" w14:textId="77777777" w:rsidTr="001950DF">
        <w:tc>
          <w:tcPr>
            <w:tcW w:w="4888" w:type="dxa"/>
          </w:tcPr>
          <w:p w14:paraId="37B6B5C5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10/10</w:t>
            </w:r>
          </w:p>
        </w:tc>
        <w:tc>
          <w:tcPr>
            <w:tcW w:w="1457" w:type="dxa"/>
          </w:tcPr>
          <w:p w14:paraId="77680F05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6E152574" w14:textId="77777777" w:rsidR="003B2510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3B2510" w:rsidRPr="008F0484" w14:paraId="2B1A8D83" w14:textId="77777777" w:rsidTr="001950DF">
        <w:tc>
          <w:tcPr>
            <w:tcW w:w="4888" w:type="dxa"/>
          </w:tcPr>
          <w:p w14:paraId="1D1C2E69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 w:rsidRPr="008F0484">
              <w:rPr>
                <w:sz w:val="24"/>
                <w:szCs w:val="24"/>
              </w:rPr>
              <w:t>Candidati diplomati con votazione 10/10 con lode</w:t>
            </w:r>
          </w:p>
        </w:tc>
        <w:tc>
          <w:tcPr>
            <w:tcW w:w="1457" w:type="dxa"/>
          </w:tcPr>
          <w:p w14:paraId="5D2D21A6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57" w:type="dxa"/>
          </w:tcPr>
          <w:p w14:paraId="2770BD4A" w14:textId="77777777" w:rsidR="003B2510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3B2510" w:rsidRPr="008F0484" w14:paraId="381C1C96" w14:textId="77777777" w:rsidTr="001950DF">
        <w:tc>
          <w:tcPr>
            <w:tcW w:w="4888" w:type="dxa"/>
          </w:tcPr>
          <w:p w14:paraId="34B394F6" w14:textId="77777777" w:rsidR="003B2510" w:rsidRPr="008F0484" w:rsidRDefault="003B2510" w:rsidP="001950DF">
            <w:pPr>
              <w:rPr>
                <w:sz w:val="24"/>
                <w:szCs w:val="24"/>
              </w:rPr>
            </w:pPr>
            <w:r w:rsidRPr="008F0484">
              <w:rPr>
                <w:b/>
                <w:sz w:val="24"/>
                <w:szCs w:val="24"/>
              </w:rPr>
              <w:t>totale candidati diplomati</w:t>
            </w:r>
          </w:p>
        </w:tc>
        <w:tc>
          <w:tcPr>
            <w:tcW w:w="1457" w:type="dxa"/>
          </w:tcPr>
          <w:p w14:paraId="686667F3" w14:textId="77777777" w:rsidR="003B2510" w:rsidRPr="008F0484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1457" w:type="dxa"/>
          </w:tcPr>
          <w:p w14:paraId="3BAEB32A" w14:textId="77777777" w:rsidR="003B2510" w:rsidRDefault="003B2510" w:rsidP="001950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 con privatisti</w:t>
            </w:r>
          </w:p>
        </w:tc>
      </w:tr>
    </w:tbl>
    <w:p w14:paraId="129BCD0B" w14:textId="77777777" w:rsidR="003B2510" w:rsidRDefault="003B2510" w:rsidP="003B2510">
      <w:pPr>
        <w:rPr>
          <w:b/>
          <w:bCs/>
          <w:sz w:val="28"/>
          <w:szCs w:val="28"/>
        </w:rPr>
      </w:pPr>
    </w:p>
    <w:p w14:paraId="599D46B7" w14:textId="0E8C374B" w:rsidR="003B2510" w:rsidRDefault="003B2510" w:rsidP="003B251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Esiti ESAMI A.S. 2024-2025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1457"/>
        <w:gridCol w:w="1457"/>
      </w:tblGrid>
      <w:tr w:rsidR="003B2510" w:rsidRPr="00AC2A13" w14:paraId="67AC65A5" w14:textId="77777777" w:rsidTr="001950DF">
        <w:tc>
          <w:tcPr>
            <w:tcW w:w="4888" w:type="dxa"/>
          </w:tcPr>
          <w:p w14:paraId="155E3083" w14:textId="77777777" w:rsidR="003B2510" w:rsidRPr="00AC2A13" w:rsidRDefault="003B2510" w:rsidP="001950DF">
            <w:pPr>
              <w:rPr>
                <w:sz w:val="24"/>
                <w:szCs w:val="24"/>
              </w:rPr>
            </w:pPr>
            <w:r w:rsidRPr="00AC2A13">
              <w:rPr>
                <w:sz w:val="24"/>
                <w:szCs w:val="24"/>
              </w:rPr>
              <w:t>Candidati diplomati con votazione 6/10</w:t>
            </w:r>
          </w:p>
        </w:tc>
        <w:tc>
          <w:tcPr>
            <w:tcW w:w="1457" w:type="dxa"/>
          </w:tcPr>
          <w:p w14:paraId="5977CDAE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457" w:type="dxa"/>
          </w:tcPr>
          <w:p w14:paraId="641A7FF9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37</w:t>
            </w:r>
          </w:p>
        </w:tc>
      </w:tr>
      <w:tr w:rsidR="003B2510" w:rsidRPr="00AC2A13" w14:paraId="70CA68AA" w14:textId="77777777" w:rsidTr="001950DF">
        <w:tc>
          <w:tcPr>
            <w:tcW w:w="4888" w:type="dxa"/>
          </w:tcPr>
          <w:p w14:paraId="5BC46440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sz w:val="24"/>
                <w:szCs w:val="24"/>
              </w:rPr>
              <w:t>Candidati diplomati con votazione 7/10</w:t>
            </w:r>
          </w:p>
        </w:tc>
        <w:tc>
          <w:tcPr>
            <w:tcW w:w="1457" w:type="dxa"/>
          </w:tcPr>
          <w:p w14:paraId="1846C804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457" w:type="dxa"/>
          </w:tcPr>
          <w:p w14:paraId="6E73EFFB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43</w:t>
            </w:r>
          </w:p>
        </w:tc>
      </w:tr>
      <w:tr w:rsidR="003B2510" w:rsidRPr="00AC2A13" w14:paraId="7241A767" w14:textId="77777777" w:rsidTr="001950DF">
        <w:tc>
          <w:tcPr>
            <w:tcW w:w="4888" w:type="dxa"/>
          </w:tcPr>
          <w:p w14:paraId="201E44F6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sz w:val="24"/>
                <w:szCs w:val="24"/>
              </w:rPr>
              <w:t>Candidati diplomati con votazione 8/10</w:t>
            </w:r>
          </w:p>
        </w:tc>
        <w:tc>
          <w:tcPr>
            <w:tcW w:w="1457" w:type="dxa"/>
          </w:tcPr>
          <w:p w14:paraId="444846F1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57" w:type="dxa"/>
          </w:tcPr>
          <w:p w14:paraId="23D66086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22</w:t>
            </w:r>
          </w:p>
        </w:tc>
      </w:tr>
      <w:tr w:rsidR="003B2510" w:rsidRPr="00AC2A13" w14:paraId="694E45D0" w14:textId="77777777" w:rsidTr="001950DF">
        <w:tc>
          <w:tcPr>
            <w:tcW w:w="4888" w:type="dxa"/>
          </w:tcPr>
          <w:p w14:paraId="5BC0197F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sz w:val="24"/>
                <w:szCs w:val="24"/>
              </w:rPr>
              <w:t>Candidati diplomati con votazione 9/10</w:t>
            </w:r>
          </w:p>
        </w:tc>
        <w:tc>
          <w:tcPr>
            <w:tcW w:w="1457" w:type="dxa"/>
          </w:tcPr>
          <w:p w14:paraId="739EF95F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57" w:type="dxa"/>
          </w:tcPr>
          <w:p w14:paraId="34D1A25B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18</w:t>
            </w:r>
          </w:p>
        </w:tc>
      </w:tr>
      <w:tr w:rsidR="003B2510" w:rsidRPr="00AC2A13" w14:paraId="16C2DA4A" w14:textId="77777777" w:rsidTr="001950DF">
        <w:tc>
          <w:tcPr>
            <w:tcW w:w="4888" w:type="dxa"/>
          </w:tcPr>
          <w:p w14:paraId="7AD924B6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sz w:val="24"/>
                <w:szCs w:val="24"/>
              </w:rPr>
              <w:t>Candidati diplomati con votazione 10/10</w:t>
            </w:r>
          </w:p>
        </w:tc>
        <w:tc>
          <w:tcPr>
            <w:tcW w:w="1457" w:type="dxa"/>
          </w:tcPr>
          <w:p w14:paraId="77624663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57" w:type="dxa"/>
          </w:tcPr>
          <w:p w14:paraId="10332FF1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5</w:t>
            </w:r>
          </w:p>
        </w:tc>
      </w:tr>
      <w:tr w:rsidR="003B2510" w:rsidRPr="00AC2A13" w14:paraId="6DE1EB71" w14:textId="77777777" w:rsidTr="001950DF">
        <w:tc>
          <w:tcPr>
            <w:tcW w:w="4888" w:type="dxa"/>
          </w:tcPr>
          <w:p w14:paraId="4C3D0307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sz w:val="24"/>
                <w:szCs w:val="24"/>
              </w:rPr>
              <w:t>Candidati diplomati con votazione 10/10 con lode</w:t>
            </w:r>
          </w:p>
        </w:tc>
        <w:tc>
          <w:tcPr>
            <w:tcW w:w="1457" w:type="dxa"/>
          </w:tcPr>
          <w:p w14:paraId="5BA9FB95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57" w:type="dxa"/>
          </w:tcPr>
          <w:p w14:paraId="23256D61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9</w:t>
            </w:r>
          </w:p>
        </w:tc>
      </w:tr>
      <w:tr w:rsidR="003B2510" w:rsidRPr="008F0484" w14:paraId="6F44631B" w14:textId="77777777" w:rsidTr="001950DF">
        <w:tc>
          <w:tcPr>
            <w:tcW w:w="4888" w:type="dxa"/>
          </w:tcPr>
          <w:p w14:paraId="0F1239A7" w14:textId="77777777" w:rsidR="003B2510" w:rsidRPr="00AC2A13" w:rsidRDefault="003B2510" w:rsidP="001950DF">
            <w:pPr>
              <w:rPr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lastRenderedPageBreak/>
              <w:t>totale candidati diplomati</w:t>
            </w:r>
          </w:p>
        </w:tc>
        <w:tc>
          <w:tcPr>
            <w:tcW w:w="1457" w:type="dxa"/>
          </w:tcPr>
          <w:p w14:paraId="493A68D9" w14:textId="77777777" w:rsidR="003B2510" w:rsidRPr="00AC2A13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1457" w:type="dxa"/>
          </w:tcPr>
          <w:p w14:paraId="60D53AFA" w14:textId="77777777" w:rsidR="003B2510" w:rsidRDefault="003B2510" w:rsidP="001950DF">
            <w:pPr>
              <w:rPr>
                <w:b/>
                <w:sz w:val="24"/>
                <w:szCs w:val="24"/>
              </w:rPr>
            </w:pPr>
            <w:r w:rsidRPr="00AC2A13">
              <w:rPr>
                <w:b/>
                <w:sz w:val="24"/>
                <w:szCs w:val="24"/>
              </w:rPr>
              <w:t>134 con privatisti</w:t>
            </w:r>
          </w:p>
        </w:tc>
      </w:tr>
    </w:tbl>
    <w:p w14:paraId="7A0A6B6D" w14:textId="77777777" w:rsidR="003B2510" w:rsidRPr="003B2510" w:rsidRDefault="003B2510" w:rsidP="003B2510">
      <w:pPr>
        <w:rPr>
          <w:b/>
          <w:bCs/>
          <w:sz w:val="28"/>
          <w:szCs w:val="28"/>
        </w:rPr>
      </w:pPr>
    </w:p>
    <w:p w14:paraId="19286674" w14:textId="77777777" w:rsidR="00BD4D8B" w:rsidRPr="00BD4D8B" w:rsidRDefault="00BD4D8B" w:rsidP="00BD4D8B">
      <w:pPr>
        <w:rPr>
          <w:b/>
          <w:bCs/>
        </w:rPr>
      </w:pPr>
      <w:r w:rsidRPr="00BD4D8B">
        <w:rPr>
          <w:b/>
          <w:bCs/>
        </w:rPr>
        <w:t>Analisi sintetica dell’andamento</w:t>
      </w:r>
    </w:p>
    <w:p w14:paraId="3DEF3EE4" w14:textId="77777777" w:rsidR="00BD4D8B" w:rsidRPr="00BD4D8B" w:rsidRDefault="00BD4D8B" w:rsidP="00BD4D8B">
      <w:pPr>
        <w:numPr>
          <w:ilvl w:val="0"/>
          <w:numId w:val="1"/>
        </w:numPr>
      </w:pPr>
      <w:r w:rsidRPr="00BD4D8B">
        <w:t>Si osserva un costante aumento del numero totale di diplomati, passando da 105 nel 2022/23 a 134 (con privatisti) nel 2024/25.</w:t>
      </w:r>
    </w:p>
    <w:p w14:paraId="1E4C86FF" w14:textId="77777777" w:rsidR="00BD4D8B" w:rsidRPr="00BD4D8B" w:rsidRDefault="00BD4D8B" w:rsidP="00BD4D8B">
      <w:pPr>
        <w:numPr>
          <w:ilvl w:val="0"/>
          <w:numId w:val="1"/>
        </w:numPr>
      </w:pPr>
      <w:r w:rsidRPr="00BD4D8B">
        <w:t>I voti medi (6 e 7) mostrano una crescita progressiva, segno di una platea più ampia di studenti che raggiungono la sufficienza.</w:t>
      </w:r>
    </w:p>
    <w:p w14:paraId="78E3BA20" w14:textId="77777777" w:rsidR="00BD4D8B" w:rsidRPr="00BD4D8B" w:rsidRDefault="00BD4D8B" w:rsidP="00BD4D8B">
      <w:pPr>
        <w:numPr>
          <w:ilvl w:val="0"/>
          <w:numId w:val="1"/>
        </w:numPr>
      </w:pPr>
      <w:r w:rsidRPr="00BD4D8B">
        <w:t>I voti alti (9, 10 e 10 lode) segnano un miglioramento qualitativo nell’ultimo anno, con un incremento sensibile nelle eccellenze (10 e lode: da 1 a 9).</w:t>
      </w:r>
    </w:p>
    <w:p w14:paraId="5368677E" w14:textId="77777777" w:rsidR="00BD4D8B" w:rsidRPr="00BD4D8B" w:rsidRDefault="00BD4D8B" w:rsidP="00BD4D8B">
      <w:pPr>
        <w:numPr>
          <w:ilvl w:val="0"/>
          <w:numId w:val="1"/>
        </w:numPr>
      </w:pPr>
      <w:r w:rsidRPr="00BD4D8B">
        <w:t>I voti 8/10 subiscono un calo nel 2023/24, ma risalgono nel 2024/25.</w:t>
      </w:r>
    </w:p>
    <w:p w14:paraId="67572F01" w14:textId="77777777" w:rsidR="00BD4D8B" w:rsidRPr="00BD4D8B" w:rsidRDefault="00BD4D8B" w:rsidP="00BD4D8B">
      <w:pPr>
        <w:numPr>
          <w:ilvl w:val="0"/>
          <w:numId w:val="1"/>
        </w:numPr>
      </w:pPr>
      <w:proofErr w:type="gramStart"/>
      <w:r w:rsidRPr="00BD4D8B">
        <w:t>Il trend complessivo</w:t>
      </w:r>
      <w:proofErr w:type="gramEnd"/>
      <w:r w:rsidRPr="00BD4D8B">
        <w:t xml:space="preserve"> evidenzia miglioramento generale delle performance e incremento della qualità degli esiti finali.</w:t>
      </w:r>
    </w:p>
    <w:p w14:paraId="2753DB91" w14:textId="77777777" w:rsidR="003B2510" w:rsidRDefault="003B2510"/>
    <w:sectPr w:rsidR="003B25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E97C94"/>
    <w:multiLevelType w:val="multilevel"/>
    <w:tmpl w:val="32928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9865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AD"/>
    <w:rsid w:val="000249D9"/>
    <w:rsid w:val="0015756E"/>
    <w:rsid w:val="003B2510"/>
    <w:rsid w:val="00410585"/>
    <w:rsid w:val="00447DAD"/>
    <w:rsid w:val="00850B9A"/>
    <w:rsid w:val="009975C8"/>
    <w:rsid w:val="00B10F8F"/>
    <w:rsid w:val="00BD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7CF64"/>
  <w15:chartTrackingRefBased/>
  <w15:docId w15:val="{D7EBA71D-F212-4A0F-A788-648C42F8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7D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47D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47D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47D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47D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47D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47D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47D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47D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7D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47D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47D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47DAD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47DAD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47DA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47DA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47DA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47DA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D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D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47D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7D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47D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47DA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47DA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47DAD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7D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47DAD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47D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Giordan</dc:creator>
  <cp:keywords/>
  <dc:description/>
  <cp:lastModifiedBy>Nicoletta Castagna</cp:lastModifiedBy>
  <cp:revision>2</cp:revision>
  <dcterms:created xsi:type="dcterms:W3CDTF">2026-01-25T18:08:00Z</dcterms:created>
  <dcterms:modified xsi:type="dcterms:W3CDTF">2026-01-25T18:08:00Z</dcterms:modified>
</cp:coreProperties>
</file>